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34B" w:rsidRDefault="0013134B">
      <w:pPr>
        <w:pStyle w:val="normal1"/>
        <w:widowControl w:val="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tbl>
      <w:tblPr>
        <w:tblStyle w:val="TableNormal"/>
        <w:tblW w:w="10470" w:type="dxa"/>
        <w:tblInd w:w="-9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1695"/>
        <w:gridCol w:w="8775"/>
      </w:tblGrid>
      <w:tr w:rsidR="0013134B"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1" w:name="_gjdgxs"/>
            <w:bookmarkEnd w:id="1"/>
            <w:r>
              <w:rPr>
                <w:rFonts w:ascii="Times New Roman" w:eastAsia="Times New Roman" w:hAnsi="Times New Roman" w:cs="Times New Roman"/>
                <w:b/>
              </w:rPr>
              <w:t>План мероприятий август 2025</w:t>
            </w:r>
          </w:p>
          <w:p w:rsidR="0013134B" w:rsidRDefault="0013134B">
            <w:pPr>
              <w:pStyle w:val="normal1"/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3134B">
        <w:trPr>
          <w:trHeight w:val="215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Дорожная карта маркировки игр и игрушек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60" w:line="288" w:lineRule="auto"/>
              <w:rPr>
                <w:rFonts w:ascii="Times New Roman" w:eastAsia="Times New Roman" w:hAnsi="Times New Roman" w:cs="Times New Roman"/>
                <w:b/>
                <w:color w:val="36363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Лифанов Алена</w:t>
            </w:r>
          </w:p>
          <w:p w:rsidR="0013134B" w:rsidRDefault="000175E7">
            <w:pPr>
              <w:pStyle w:val="normal1"/>
              <w:spacing w:line="312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тов</w:t>
            </w:r>
          </w:p>
          <w:p w:rsidR="0013134B" w:rsidRDefault="0013134B">
            <w:pPr>
              <w:pStyle w:val="normal1"/>
              <w:spacing w:line="312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1155CC"/>
                <w:u w:val="single"/>
              </w:rPr>
              <w:t>https://xn--80ajghhoc2aj1c8b.xn--p1ai/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u w:val="single"/>
              </w:rPr>
              <w:t>lectures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u w:val="single"/>
              </w:rPr>
              <w:t>vebinary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u w:val="single"/>
              </w:rPr>
              <w:t>/?ELEMENT_ID=467809</w:t>
            </w:r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Бритвы и </w:t>
            </w:r>
            <w:r>
              <w:rPr>
                <w:rFonts w:ascii="Times New Roman" w:eastAsia="Times New Roman" w:hAnsi="Times New Roman" w:cs="Times New Roman"/>
                <w:b/>
              </w:rPr>
              <w:t>лезвия: работа в национальном каталоге</w:t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 xml:space="preserve">                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Старшинина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Светлана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Аналитик команда, Национального каталога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Сидоркова Александра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Дмитрий Варфоламеев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 xml:space="preserve">Руководитель проектов товарной группы “Парфюмерно-косметическая </w:t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продукция и бытовая химия”</w:t>
            </w:r>
          </w:p>
          <w:p w:rsidR="0013134B" w:rsidRDefault="0013134B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/?ELEMENT_ID=466511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12:00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ТГ Морепродукты: Маркировка икры. </w:t>
            </w:r>
            <w:r>
              <w:rPr>
                <w:rFonts w:ascii="Times New Roman" w:eastAsia="Times New Roman" w:hAnsi="Times New Roman" w:cs="Times New Roman"/>
                <w:b/>
              </w:rPr>
              <w:t>Обучающая сессия "Требования к обязательной маркировке икры в 2025 году"</w:t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 xml:space="preserve">             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Степанян Сергей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направления</w:t>
            </w:r>
          </w:p>
          <w:p w:rsidR="0013134B" w:rsidRDefault="0013134B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/?ELEMENT_ID=468879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12:00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Маркировка остатков технических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средст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реабилитации</w:t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 xml:space="preserve">            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Андреева Любовь 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направления ТГ ТСР</w:t>
            </w:r>
          </w:p>
          <w:p w:rsidR="0013134B" w:rsidRDefault="0013134B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/?ELEMENT_ID=468875</w:t>
              </w:r>
            </w:hyperlink>
          </w:p>
        </w:tc>
      </w:tr>
      <w:tr w:rsidR="0013134B" w:rsidRPr="000175E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13:00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Демонстрация функционала мобильного приложения “Честный ЗНАК. Бизнес” для ветеринарных организаций       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Якушев Александр Сергеевич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Консультант-аналитик товарной группы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Фарма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Комаров Игорь Леонидович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Аккаунт-менеджер Департамента по работе с па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ртнерами</w:t>
            </w:r>
          </w:p>
          <w:p w:rsidR="0013134B" w:rsidRDefault="0013134B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Pr="000175E7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  <w:lang w:val="en-US"/>
              </w:rPr>
            </w:pPr>
            <w:hyperlink r:id="rId7"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честныйзнак</w:t>
              </w:r>
              <w:proofErr w:type="spellEnd"/>
              <w:r w:rsidRPr="000175E7"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рф</w:t>
              </w:r>
              <w:proofErr w:type="spellEnd"/>
              <w:r w:rsidRPr="000175E7"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  <w:lang w:val="en-US"/>
                </w:rPr>
                <w:t>/lectures/vebinary/?ELEMENT_ID=467550</w:t>
              </w:r>
            </w:hyperlink>
            <w:hyperlink r:id="rId8">
              <w:r w:rsidRPr="000175E7">
                <w:rPr>
                  <w:rFonts w:ascii="Times New Roman" w:eastAsia="Times New Roman" w:hAnsi="Times New Roman" w:cs="Times New Roman"/>
                  <w:b/>
                  <w:color w:val="898987"/>
                  <w:lang w:val="en-US"/>
                </w:rPr>
                <w:t xml:space="preserve"> 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6 </w:t>
            </w:r>
            <w:r>
              <w:rPr>
                <w:rFonts w:ascii="Times New Roman" w:eastAsia="Times New Roman" w:hAnsi="Times New Roman" w:cs="Times New Roman"/>
                <w:b/>
              </w:rPr>
              <w:t>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Маркировка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Просто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для товарной группы Спортивного питания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Андреева Любовь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B7B7B7"/>
              </w:rPr>
            </w:pPr>
            <w:r>
              <w:rPr>
                <w:rFonts w:ascii="Times New Roman" w:eastAsia="Times New Roman" w:hAnsi="Times New Roman" w:cs="Times New Roman"/>
                <w:b/>
                <w:color w:val="B7B7B7"/>
              </w:rPr>
              <w:t>Руководитель направления ТГ Спортивное питание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Комаров Игорь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Аккаунт-менеджер Департамента по работе с партнерами</w:t>
            </w:r>
          </w:p>
          <w:p w:rsidR="0013134B" w:rsidRDefault="0013134B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0175E7">
            <w:pPr>
              <w:pStyle w:val="normal1"/>
              <w:spacing w:after="30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/?ELEMENT_ID=468871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13:00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Демонстрация работы с разрешительным режимом при розничной продаже ветеринарных препаратов через контрольно-кассовую технику с использованием программного обеспечения М-Аптека  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Якушев Александр Сергеевич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Консультант-аналитик товарной группы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Фар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»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Иванов Игорь Владимирович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B7B7B7"/>
              </w:rPr>
            </w:pPr>
            <w:r>
              <w:rPr>
                <w:rFonts w:ascii="Times New Roman" w:eastAsia="Times New Roman" w:hAnsi="Times New Roman" w:cs="Times New Roman"/>
                <w:b/>
                <w:color w:val="B7B7B7"/>
              </w:rPr>
              <w:t>Руководитель проектов Департамента по работе с партнерами</w:t>
            </w:r>
          </w:p>
          <w:p w:rsidR="0013134B" w:rsidRDefault="000175E7">
            <w:pPr>
              <w:pStyle w:val="normal1"/>
              <w:spacing w:after="300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Саенко Валентин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Представитель программного обеспечения М-Аптека</w:t>
            </w:r>
          </w:p>
          <w:p w:rsidR="0013134B" w:rsidRDefault="000175E7">
            <w:pPr>
              <w:pStyle w:val="normal1"/>
              <w:spacing w:after="300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/?ELEMENT_ID=468855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13:00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Практические рекомендации АКОРТ по маркировке, обороту и выводу из оборота маркированных кормов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Алена Борисова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Ведущий эксперт АКОРТ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Челышева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проектов ТГ Корма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/?ELEMENT_ID=468043</w:t>
              </w:r>
            </w:hyperlink>
          </w:p>
        </w:tc>
      </w:tr>
      <w:tr w:rsidR="0013134B">
        <w:trPr>
          <w:trHeight w:val="247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Четверг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Партнерский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</w:rPr>
              <w:t>маркировке и ведению учета автозапчастей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Михаил Денисенко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Бизнес-аналитик по мобильной автоматизации, 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Яна Яровая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проектов товарной группы “Автозапчасти”, “ЦРПТ”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/?ELEMENT_ID=468360</w:t>
              </w:r>
            </w:hyperlink>
          </w:p>
        </w:tc>
      </w:tr>
      <w:tr w:rsidR="0013134B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7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Четверг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13:00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Демонстрация работы с разрешительным режимом при розничной продаже ветеринарных препаратов через контрольно-кассовую технику с использованием программного обеспечения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Qwerty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  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Якушев Александр Сергеевич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Консультант-аналитик товарной группы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Фар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Иванов Игорь Владимирович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проектов Департамента по работе с партнерами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Калашникова Елена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Представитель программного обеспечения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Qwerty</w:t>
            </w:r>
            <w:proofErr w:type="spellEnd"/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/?ELEMENT_ID=468851</w:t>
              </w:r>
            </w:hyperlink>
          </w:p>
        </w:tc>
      </w:tr>
      <w:tr w:rsidR="0013134B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Пятница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Электронный документооборот.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Экземплярная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прослеживаемость</w:t>
            </w:r>
            <w:proofErr w:type="spellEnd"/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Крючкова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Наталья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проектов Оператор ЦРПТ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Игнатова Алена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проектов внедрения Оператор ЦРПТ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/?ELEMENT_ID=467475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Косметика и бытовая химия: опи</w:t>
            </w:r>
            <w:r>
              <w:rPr>
                <w:rFonts w:ascii="Times New Roman" w:eastAsia="Times New Roman" w:hAnsi="Times New Roman" w:cs="Times New Roman"/>
                <w:b/>
              </w:rPr>
              <w:t>сание товаров в Национальном каталоге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Старшинина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Светлана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Аналитик команда, Национального каталога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Варфоломеев Дмитрий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 товарной группы “Парфюмерно-косметическая продукция и бытовая химия”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Александра Сидоркова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проектов</w:t>
            </w:r>
          </w:p>
          <w:p w:rsidR="0013134B" w:rsidRDefault="0013134B">
            <w:pPr>
              <w:pStyle w:val="normal1"/>
              <w:rPr>
                <w:rFonts w:ascii="Times New Roman" w:eastAsia="Times New Roman" w:hAnsi="Times New Roman" w:cs="Times New Roman"/>
                <w:b/>
                <w:color w:val="898987"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/?ELEMENT_ID=466515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Процесс регистрации в системе маркировки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Алиса Белова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Бизнес-аналитик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Игорь Горелов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проектов</w:t>
            </w:r>
          </w:p>
          <w:p w:rsidR="0013134B" w:rsidRDefault="0013134B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/?ELEMENT_ID=467407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Реализация кормов для животных через ККТ (контрольно-кассовую технику)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Челышева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проектов ТГ Корма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Константин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Тарабарин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Руководитель разработки кассовых решений ЦОР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Айлекс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 (kmt@ilexx.ru)</w:t>
            </w:r>
          </w:p>
          <w:p w:rsidR="0013134B" w:rsidRDefault="0013134B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/?ELEMENT_ID=468313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Контрактное производство при производстве сладостей и кондитерски</w:t>
            </w:r>
            <w:r>
              <w:rPr>
                <w:rFonts w:ascii="Times New Roman" w:eastAsia="Times New Roman" w:hAnsi="Times New Roman" w:cs="Times New Roman"/>
                <w:b/>
              </w:rPr>
              <w:t>х изделий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300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Карпов Роман Андреевич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Бизнес-аналитик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 пищевой продукции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NT_ID=467554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Четверг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Работа с МП “Честный знак Бизнес” и “Маркировка просто”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Спикеры: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Крючкова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Наталья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 Оператор ЦРПТ</w:t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Игорь Комаров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Аккаунт-менеджер Департамента по работе с партнерами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/?ELEMENT_ID=468399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Четверг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Работа с маркировкой для импортеров. Игры и игрушки для детей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Газин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/?ELEMENT_ID=467805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Четверг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12:00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Маркировка спортивного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питяния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на таможенных и логистических складах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Спикеры: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Андреева Любовь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направления ТГ Спортивное питание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Саяхов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Директор департамента</w:t>
            </w:r>
          </w:p>
          <w:p w:rsidR="0013134B" w:rsidRDefault="0013134B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/?ELEMENT_ID=468867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Пятница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Сладости: технические решения для бизнеса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Ирина Ларина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Руководитель ТГ 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«Сладости»</w:t>
            </w:r>
          </w:p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 Дворников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проектов департамента производственных решений</w:t>
            </w:r>
          </w:p>
          <w:p w:rsidR="0013134B" w:rsidRDefault="0013134B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/?ELEMENT_ID=467558</w:t>
              </w:r>
            </w:hyperlink>
          </w:p>
        </w:tc>
      </w:tr>
      <w:tr w:rsidR="0013134B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Пятница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Маркировка бритв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лезвий,  косметики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и бытовой химии: основные вопросы 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Варфоломеев Дмитрий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Сидоркова Александра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проектов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/?ELEMENT_ID=466507</w:t>
              </w:r>
            </w:hyperlink>
          </w:p>
        </w:tc>
      </w:tr>
      <w:tr w:rsidR="0013134B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Пятница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Оснащение производителей пиротехники и средств </w:t>
            </w:r>
            <w:r>
              <w:rPr>
                <w:rFonts w:ascii="Times New Roman" w:eastAsia="Times New Roman" w:hAnsi="Times New Roman" w:cs="Times New Roman"/>
                <w:b/>
              </w:rPr>
              <w:t>пожаротушения при участии системных интеграторов</w:t>
            </w:r>
          </w:p>
          <w:p w:rsidR="0013134B" w:rsidRDefault="0013134B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Василенко Вячеслав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товарной группы “Пиротехника и средства пожаротушения”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Булгаков Дмитрий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Технический руководитель проекта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/?ELEMENT_ID=468735</w:t>
              </w:r>
            </w:hyperlink>
          </w:p>
        </w:tc>
      </w:tr>
      <w:tr w:rsidR="0013134B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 август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Первый шаг к системе маркировки: процесс регистрации</w:t>
            </w:r>
          </w:p>
          <w:p w:rsidR="0013134B" w:rsidRDefault="0013134B">
            <w:pPr>
              <w:pStyle w:val="normal1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after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6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Светлана Крафт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Старший бизнес-аналитик</w:t>
            </w:r>
          </w:p>
          <w:p w:rsidR="0013134B" w:rsidRDefault="0013134B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/?ELEMENT_ID=467800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Бритвы,косметика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бытовая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химия:типографское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нанесение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Михайлова Варвара</w:t>
            </w:r>
          </w:p>
          <w:p w:rsidR="0013134B" w:rsidRDefault="000175E7">
            <w:pPr>
              <w:pStyle w:val="normal1"/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управления товаров народного потребления</w:t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Дмитрий Варфоламеев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13134B" w:rsidRDefault="0013134B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/?ELEMENT_ID=466519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12:00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Печатная продукция: Товаропроводящая цепь.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Лайт</w:t>
            </w:r>
            <w:proofErr w:type="spellEnd"/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Даниил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Чехляев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Владелец продукта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br/>
              <w:t>Игорь Горелов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итель проектов</w:t>
            </w: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Среда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ТГ Бакалея. Подготовка к агрегации наборов и групповых упаковок к старту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экземплярного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выбытия на кассе </w:t>
            </w:r>
            <w:r>
              <w:rPr>
                <w:rFonts w:ascii="Times New Roman" w:eastAsia="Times New Roman" w:hAnsi="Times New Roman" w:cs="Times New Roman"/>
                <w:b/>
              </w:rPr>
              <w:t>(1.09.2026)</w:t>
            </w: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Субботин Дмитрий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Руководитель направления, 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 пищевой продукции</w:t>
            </w: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ELEMENT_ID=468278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22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Пятница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ТГ Морепродукты: Маркировка икры. Работа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маркетплейсами</w:t>
            </w:r>
            <w:proofErr w:type="spellEnd"/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Степанян Сергей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Руководитель направления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Ершов Ярослав</w:t>
            </w:r>
          </w:p>
          <w:p w:rsidR="0013134B" w:rsidRDefault="000175E7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Эксперт по электронному документообороту</w:t>
            </w:r>
          </w:p>
          <w:p w:rsidR="0013134B" w:rsidRDefault="0013134B">
            <w:pPr>
              <w:pStyle w:val="normal1"/>
              <w:spacing w:line="288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/?ELEMENT_ID=468728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26 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Работа в Национальном Каталоге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6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Старшинина</w:t>
            </w:r>
            <w:proofErr w:type="spellEnd"/>
          </w:p>
          <w:p w:rsidR="0013134B" w:rsidRDefault="000175E7">
            <w:pPr>
              <w:pStyle w:val="normal1"/>
              <w:spacing w:after="60"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Аналитик, команда Национального Каталога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Фатьянова Ирина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</w:t>
            </w:r>
          </w:p>
          <w:p w:rsidR="0013134B" w:rsidRDefault="0013134B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/?ELEMENT_ID=467796</w:t>
              </w:r>
            </w:hyperlink>
          </w:p>
        </w:tc>
      </w:tr>
      <w:tr w:rsidR="0013134B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b/>
              </w:rPr>
              <w:t>августа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11:00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4B" w:rsidRDefault="000175E7">
            <w:pPr>
              <w:pStyle w:val="normal1"/>
              <w:spacing w:after="30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Работа в Национальном Каталоге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Спикеры:</w:t>
            </w:r>
          </w:p>
          <w:p w:rsidR="0013134B" w:rsidRDefault="000175E7">
            <w:pPr>
              <w:pStyle w:val="normal1"/>
              <w:spacing w:after="6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Михаил Денисенко</w:t>
            </w:r>
          </w:p>
          <w:p w:rsidR="0013134B" w:rsidRDefault="000175E7">
            <w:pPr>
              <w:pStyle w:val="normal1"/>
              <w:spacing w:after="60" w:line="240" w:lineRule="auto"/>
              <w:rPr>
                <w:rFonts w:ascii="Times New Roman" w:eastAsia="Times New Roman" w:hAnsi="Times New Roman" w:cs="Times New Roman"/>
                <w:b/>
                <w:color w:val="999999"/>
              </w:rPr>
            </w:pP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Бизнес-аналитик по мобильной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автоматизации&lt; “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>”</w:t>
            </w:r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Дмитрий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Голубов</w:t>
            </w:r>
            <w:proofErr w:type="spellEnd"/>
          </w:p>
          <w:p w:rsidR="0013134B" w:rsidRDefault="000175E7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</w:rPr>
              <w:t>Руководитель проектов Департамента производственных решений, ЦРПТ</w:t>
            </w:r>
          </w:p>
          <w:p w:rsidR="0013134B" w:rsidRDefault="0013134B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3134B" w:rsidRDefault="000175E7">
            <w:pPr>
              <w:pStyle w:val="normal1"/>
              <w:spacing w:line="314" w:lineRule="auto"/>
              <w:rPr>
                <w:rFonts w:ascii="Times New Roman" w:eastAsia="Times New Roman" w:hAnsi="Times New Roman" w:cs="Times New Roman"/>
                <w:b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/?ELEMENT_ID=468364</w:t>
              </w:r>
            </w:hyperlink>
          </w:p>
        </w:tc>
      </w:tr>
    </w:tbl>
    <w:p w:rsidR="0013134B" w:rsidRDefault="0013134B">
      <w:pPr>
        <w:pStyle w:val="normal1"/>
        <w:spacing w:line="240" w:lineRule="auto"/>
        <w:rPr>
          <w:rFonts w:ascii="Times New Roman" w:eastAsia="Times New Roman" w:hAnsi="Times New Roman" w:cs="Times New Roman"/>
        </w:rPr>
      </w:pPr>
    </w:p>
    <w:p w:rsidR="0013134B" w:rsidRDefault="0013134B">
      <w:pPr>
        <w:pStyle w:val="normal1"/>
      </w:pPr>
    </w:p>
    <w:sectPr w:rsidR="0013134B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34B"/>
    <w:rsid w:val="000175E7"/>
    <w:rsid w:val="0013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BC5C04-426A-43D3-B68C-0584E00C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normal1"/>
    <w:next w:val="normal1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2">
    <w:name w:val="heading 2"/>
    <w:basedOn w:val="normal1"/>
    <w:next w:val="normal1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3">
    <w:name w:val="heading 3"/>
    <w:basedOn w:val="normal1"/>
    <w:next w:val="normal1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6">
    <w:name w:val="heading 6"/>
    <w:basedOn w:val="normal1"/>
    <w:next w:val="normal1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normal1"/>
    <w:next w:val="a5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Noto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Noto Sans"/>
    </w:rPr>
  </w:style>
  <w:style w:type="paragraph" w:customStyle="1" w:styleId="normal1">
    <w:name w:val="normal1"/>
    <w:qFormat/>
    <w:pPr>
      <w:spacing w:line="276" w:lineRule="auto"/>
    </w:pPr>
  </w:style>
  <w:style w:type="paragraph" w:styleId="a9">
    <w:name w:val="Subtitle"/>
    <w:basedOn w:val="normal1"/>
    <w:next w:val="normal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468851" TargetMode="External"/><Relationship Id="rId18" Type="http://schemas.openxmlformats.org/officeDocument/2006/relationships/hyperlink" Target="https://xn--80ajghhoc2aj1c8b.xn--p1ai/lectures/vebinary/?ELEMENT_ID=467554" TargetMode="External"/><Relationship Id="rId26" Type="http://schemas.openxmlformats.org/officeDocument/2006/relationships/hyperlink" Target="https://xn--80ajghhoc2aj1c8b.xn--p1ai/lectures/vebinary/?ELEMENT_ID=4665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xn--80ajghhoc2aj1c8b.xn--p1ai/lectures/vebinary/?ELEMENT_ID=468867" TargetMode="External"/><Relationship Id="rId7" Type="http://schemas.openxmlformats.org/officeDocument/2006/relationships/hyperlink" Target="https://xn--80ajghhoc2aj1c8b.xn--p1ai/lectures/vebinary/?ELEMENT_ID=467550" TargetMode="External"/><Relationship Id="rId12" Type="http://schemas.openxmlformats.org/officeDocument/2006/relationships/hyperlink" Target="https://xn--80ajghhoc2aj1c8b.xn--p1ai/lectures/vebinary/?ELEMENT_ID=468360" TargetMode="External"/><Relationship Id="rId17" Type="http://schemas.openxmlformats.org/officeDocument/2006/relationships/hyperlink" Target="https://xn--80ajghhoc2aj1c8b.xn--p1ai/lectures/vebinary/?ELEMENT_ID=468313" TargetMode="External"/><Relationship Id="rId25" Type="http://schemas.openxmlformats.org/officeDocument/2006/relationships/hyperlink" Target="https://xn--80ajghhoc2aj1c8b.xn--p1ai/lectures/vebinary/?ELEMENT_ID=467800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xn--80ajghhoc2aj1c8b.xn--p1ai/lectures/vebinary/?ELEMENT_ID=467407" TargetMode="External"/><Relationship Id="rId20" Type="http://schemas.openxmlformats.org/officeDocument/2006/relationships/hyperlink" Target="https://xn--80ajghhoc2aj1c8b.xn--p1ai/lectures/vebinary/?ELEMENT_ID=467805" TargetMode="External"/><Relationship Id="rId29" Type="http://schemas.openxmlformats.org/officeDocument/2006/relationships/hyperlink" Target="https://xn--80ajghhoc2aj1c8b.xn--p1ai/lectures/vebinary/?ELEMENT_ID=468728" TargetMode="Externa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468875" TargetMode="External"/><Relationship Id="rId11" Type="http://schemas.openxmlformats.org/officeDocument/2006/relationships/hyperlink" Target="http://xn--80ajghhoc2aj1c8b.xn--p1ai/lectures/vebinary/?ELEMENT_ID=468043" TargetMode="External"/><Relationship Id="rId24" Type="http://schemas.openxmlformats.org/officeDocument/2006/relationships/hyperlink" Target="https://xn--80ajghhoc2aj1c8b.xn--p1ai/lectures/vebinary/?ELEMENT_ID=468735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468879" TargetMode="External"/><Relationship Id="rId15" Type="http://schemas.openxmlformats.org/officeDocument/2006/relationships/hyperlink" Target="https://xn--80ajghhoc2aj1c8b.xn--p1ai/lectures/vebinary/?ELEMENT_ID=466515" TargetMode="External"/><Relationship Id="rId23" Type="http://schemas.openxmlformats.org/officeDocument/2006/relationships/hyperlink" Target="https://xn--80ajghhoc2aj1c8b.xn--p1ai/lectures/vebinary/?ELEMENT_ID=466507" TargetMode="External"/><Relationship Id="rId28" Type="http://schemas.openxmlformats.org/officeDocument/2006/relationships/hyperlink" Target="https://xn--80ajghhoc2aj1c8b.xn--p1ai/lectures/vebinary/?ELEMENT_ID=468278" TargetMode="External"/><Relationship Id="rId10" Type="http://schemas.openxmlformats.org/officeDocument/2006/relationships/hyperlink" Target="https://xn--80ajghhoc2aj1c8b.xn--p1ai/lectures/vebinary/?ELEMENT_ID=468855" TargetMode="External"/><Relationship Id="rId19" Type="http://schemas.openxmlformats.org/officeDocument/2006/relationships/hyperlink" Target="https://xn--80ajghhoc2aj1c8b.xn--p1ai/lectures/vebinary/?ELEMENT_ID=468399" TargetMode="External"/><Relationship Id="rId31" Type="http://schemas.openxmlformats.org/officeDocument/2006/relationships/hyperlink" Target="https://xn--80ajghhoc2aj1c8b.xn--p1ai/lectures/vebinary/?ELEMENT_ID=468364" TargetMode="External"/><Relationship Id="rId4" Type="http://schemas.openxmlformats.org/officeDocument/2006/relationships/hyperlink" Target="https://xn--80ajghhoc2aj1c8b.xn--p1ai/lectures/vebinary/?ELEMENT_ID=466511" TargetMode="External"/><Relationship Id="rId9" Type="http://schemas.openxmlformats.org/officeDocument/2006/relationships/hyperlink" Target="https://xn--80ajghhoc2aj1c8b.xn--p1ai/lectures/vebinary/?ELEMENT_ID=468871" TargetMode="External"/><Relationship Id="rId14" Type="http://schemas.openxmlformats.org/officeDocument/2006/relationships/hyperlink" Target="http://xn--80ajghhoc2aj1c8b.xn--p1ai/lectures/vebinary/?ELEMENT_ID=467475" TargetMode="External"/><Relationship Id="rId22" Type="http://schemas.openxmlformats.org/officeDocument/2006/relationships/hyperlink" Target="https://xn--80ajghhoc2aj1c8b.xn--p1ai/lectures/vebinary/?ELEMENT_ID=467558" TargetMode="External"/><Relationship Id="rId27" Type="http://schemas.openxmlformats.org/officeDocument/2006/relationships/hyperlink" Target="http://xn--80ajghhoc2aj1c8b.xn--p1ai/lectures/" TargetMode="External"/><Relationship Id="rId30" Type="http://schemas.openxmlformats.org/officeDocument/2006/relationships/hyperlink" Target="https://xn--80ajghhoc2aj1c8b.xn--p1ai/lectures/vebinary/?ELEMENT_ID=467796" TargetMode="External"/><Relationship Id="rId8" Type="http://schemas.openxmlformats.org/officeDocument/2006/relationships/hyperlink" Target="https://xn--80ajghhoc2aj1c8b.xn--p1ai/lectures/vebinary/?ELEMENT_ID=467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1658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user123</dc:creator>
  <dc:description/>
  <cp:lastModifiedBy>user123</cp:lastModifiedBy>
  <cp:revision>2</cp:revision>
  <dcterms:created xsi:type="dcterms:W3CDTF">2025-08-04T11:40:00Z</dcterms:created>
  <dcterms:modified xsi:type="dcterms:W3CDTF">2025-08-04T11:40:00Z</dcterms:modified>
  <dc:language>ru-RU</dc:language>
</cp:coreProperties>
</file>